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C9" w:rsidRPr="00425D28" w:rsidRDefault="008E0DC9" w:rsidP="00425D28">
      <w:pPr>
        <w:pStyle w:val="Web"/>
        <w:spacing w:before="0" w:beforeAutospacing="0" w:after="300" w:afterAutospacing="0" w:line="330" w:lineRule="atLeast"/>
        <w:jc w:val="center"/>
        <w:rPr>
          <w:rFonts w:ascii="Tahoma" w:hAnsi="Tahoma" w:cs="Tahoma"/>
          <w:b/>
        </w:rPr>
      </w:pPr>
      <w:r w:rsidRPr="00425D28">
        <w:rPr>
          <w:rFonts w:ascii="Tahoma" w:hAnsi="Tahoma" w:cs="Tahoma"/>
          <w:b/>
        </w:rPr>
        <w:t>Εγγραφές των εισαγομένων με την ειδική κατηγορία Αλλοδαπών – Αλλογενών αποφοίτων λυκείων εκτός ΕΕ και αποφοίτων λυκείων ή αντίστοιχων σχολείων κρατών – μελών της Ε.Ε στην Τριτοβάθμια Εκπαίδευση</w:t>
      </w:r>
    </w:p>
    <w:p w:rsidR="00425D28" w:rsidRDefault="008E0DC9" w:rsidP="00425D28">
      <w:pPr>
        <w:pStyle w:val="Web"/>
        <w:spacing w:before="0" w:beforeAutospacing="0" w:after="300" w:afterAutospacing="0" w:line="330" w:lineRule="atLeast"/>
        <w:jc w:val="both"/>
        <w:rPr>
          <w:rFonts w:ascii="Tahoma" w:hAnsi="Tahoma" w:cs="Tahoma"/>
          <w:sz w:val="22"/>
          <w:szCs w:val="22"/>
        </w:rPr>
      </w:pPr>
      <w:r w:rsidRPr="00425D28">
        <w:rPr>
          <w:rFonts w:ascii="Tahoma" w:hAnsi="Tahoma" w:cs="Tahoma"/>
          <w:sz w:val="22"/>
          <w:szCs w:val="22"/>
        </w:rPr>
        <w:t>Από το Υπουργείο Παιδείας και Θρησκευμάτων ανακοινώνεται ότι οι εγγραφές των επιτυχόντων στα Τμήματα και τις Σχολές της Τριτοβάθμιας Εκπαίδευσης με την ειδική κατηγορία Αλλοδαπών – Αλλογενών αποφοίτων λυκείων εκτός ΕΕ και αποφοίτων λυκείων ή αντίστοιχων σχολείων κρατών – μελών της Ε.Ε. θα γίνουν από την </w:t>
      </w:r>
    </w:p>
    <w:p w:rsidR="008E0DC9" w:rsidRPr="00425D28" w:rsidRDefault="008E0DC9" w:rsidP="00425D28">
      <w:pPr>
        <w:pStyle w:val="Web"/>
        <w:spacing w:before="0" w:beforeAutospacing="0" w:after="300" w:afterAutospacing="0" w:line="330" w:lineRule="atLeast"/>
        <w:jc w:val="both"/>
        <w:rPr>
          <w:rFonts w:ascii="Tahoma" w:hAnsi="Tahoma" w:cs="Tahoma"/>
          <w:b/>
          <w:sz w:val="22"/>
          <w:szCs w:val="22"/>
        </w:rPr>
      </w:pPr>
      <w:r w:rsidRPr="00425D28">
        <w:rPr>
          <w:rFonts w:ascii="Tahoma" w:hAnsi="Tahoma" w:cs="Tahoma"/>
          <w:b/>
          <w:sz w:val="22"/>
          <w:szCs w:val="22"/>
        </w:rPr>
        <w:t>Τετάρτη 23 Σεπτεμβρίου μέχρι και την Τετάρτη 30 Σεπτεμβρίου 2020.</w:t>
      </w:r>
    </w:p>
    <w:p w:rsidR="008E0DC9" w:rsidRPr="00425D28" w:rsidRDefault="008E0DC9" w:rsidP="00425D28">
      <w:pPr>
        <w:pStyle w:val="Web"/>
        <w:spacing w:before="0" w:beforeAutospacing="0" w:after="300" w:afterAutospacing="0" w:line="330" w:lineRule="atLeast"/>
        <w:jc w:val="both"/>
        <w:rPr>
          <w:rFonts w:ascii="Tahoma" w:hAnsi="Tahoma" w:cs="Tahoma"/>
          <w:sz w:val="22"/>
          <w:szCs w:val="22"/>
        </w:rPr>
      </w:pPr>
      <w:r w:rsidRPr="00425D28">
        <w:rPr>
          <w:rFonts w:ascii="Tahoma" w:hAnsi="Tahoma" w:cs="Tahoma"/>
          <w:sz w:val="22"/>
          <w:szCs w:val="22"/>
        </w:rPr>
        <w:t> Η αναλυτική εγκύκλιος εγγραφών θα ανακοινωθ</w:t>
      </w:r>
      <w:r w:rsidR="00771565" w:rsidRPr="00425D28">
        <w:rPr>
          <w:rFonts w:ascii="Tahoma" w:hAnsi="Tahoma" w:cs="Tahoma"/>
          <w:sz w:val="22"/>
          <w:szCs w:val="22"/>
        </w:rPr>
        <w:t xml:space="preserve">εί </w:t>
      </w:r>
      <w:r w:rsidRPr="00425D28">
        <w:rPr>
          <w:rFonts w:ascii="Tahoma" w:hAnsi="Tahoma" w:cs="Tahoma"/>
          <w:sz w:val="22"/>
          <w:szCs w:val="22"/>
        </w:rPr>
        <w:t>στο προσεχές διάστημα και θα αναρτηθεί στην ιστοσελίδα του Υπουργείου Παιδείας και Θρησκευμάτων .</w:t>
      </w:r>
    </w:p>
    <w:p w:rsidR="00191C91" w:rsidRDefault="00771565" w:rsidP="00191C91">
      <w:pPr>
        <w:spacing w:after="0" w:line="240" w:lineRule="auto"/>
        <w:jc w:val="both"/>
        <w:rPr>
          <w:rFonts w:ascii="Tahoma" w:hAnsi="Tahoma" w:cs="Tahoma"/>
          <w:lang w:eastAsia="el-GR"/>
        </w:rPr>
      </w:pPr>
      <w:r w:rsidRPr="00425D28">
        <w:rPr>
          <w:rFonts w:ascii="Tahoma" w:hAnsi="Tahoma" w:cs="Tahoma"/>
          <w:b/>
          <w:u w:val="single"/>
          <w:lang w:eastAsia="el-GR"/>
        </w:rPr>
        <w:t>Για να ολοκληρωθεί η εγγραφή</w:t>
      </w:r>
      <w:r w:rsidRPr="00425D28">
        <w:rPr>
          <w:rFonts w:ascii="Tahoma" w:hAnsi="Tahoma" w:cs="Tahoma"/>
          <w:lang w:eastAsia="el-GR"/>
        </w:rPr>
        <w:t xml:space="preserve"> των φοιτητών της κατηγορίας αυτής θα πρέπει να αποστείλουν στη Γραμματεία του Τμήματος τα δικαιολογητικά που </w:t>
      </w:r>
      <w:r w:rsidR="00425D28" w:rsidRPr="00425D28">
        <w:rPr>
          <w:rFonts w:ascii="Tahoma" w:hAnsi="Tahoma" w:cs="Tahoma"/>
          <w:lang w:eastAsia="el-GR"/>
        </w:rPr>
        <w:t xml:space="preserve">θα </w:t>
      </w:r>
      <w:r w:rsidRPr="00425D28">
        <w:rPr>
          <w:rFonts w:ascii="Tahoma" w:hAnsi="Tahoma" w:cs="Tahoma"/>
          <w:lang w:eastAsia="el-GR"/>
        </w:rPr>
        <w:t xml:space="preserve">αναφέρονται στην εγκύκλιο, με ταχυδρομείο ή με ταχυμεταφορά (courier) καθώς επίσης και την </w:t>
      </w:r>
      <w:r w:rsidRPr="00425D28">
        <w:rPr>
          <w:rFonts w:ascii="Tahoma" w:hAnsi="Tahoma" w:cs="Tahoma"/>
          <w:b/>
          <w:lang w:eastAsia="el-GR"/>
        </w:rPr>
        <w:t>Αίτηση 1ης Εγγραφής</w:t>
      </w:r>
      <w:r w:rsidRPr="00425D28">
        <w:rPr>
          <w:rFonts w:ascii="Tahoma" w:hAnsi="Tahoma" w:cs="Tahoma"/>
          <w:lang w:eastAsia="el-GR"/>
        </w:rPr>
        <w:t xml:space="preserve"> (συμπληρωμένη και υπογεγραμμένη) που επισυν</w:t>
      </w:r>
      <w:r w:rsidR="00191C91">
        <w:rPr>
          <w:rFonts w:ascii="Tahoma" w:hAnsi="Tahoma" w:cs="Tahoma"/>
          <w:lang w:eastAsia="el-GR"/>
        </w:rPr>
        <w:t>άπτεται στην παρούσα ανακοίνωση</w:t>
      </w:r>
      <w:r w:rsidR="00191C91" w:rsidRPr="00191C91">
        <w:rPr>
          <w:rFonts w:ascii="Tahoma" w:hAnsi="Tahoma" w:cs="Tahoma"/>
          <w:lang w:eastAsia="el-GR"/>
        </w:rPr>
        <w:t xml:space="preserve">, </w:t>
      </w:r>
      <w:r w:rsidR="00191C91">
        <w:rPr>
          <w:rFonts w:ascii="Tahoma" w:hAnsi="Tahoma" w:cs="Tahoma"/>
          <w:lang w:eastAsia="el-GR"/>
        </w:rPr>
        <w:t xml:space="preserve">όπως επίσης και μία υπεύθυνη δήλωση </w:t>
      </w:r>
      <w:r w:rsidR="00937F69">
        <w:rPr>
          <w:rFonts w:ascii="Tahoma" w:hAnsi="Tahoma" w:cs="Tahoma"/>
          <w:lang w:eastAsia="el-GR"/>
        </w:rPr>
        <w:t>(επισυνάπτεται)</w:t>
      </w:r>
      <w:r w:rsidR="00191C91">
        <w:rPr>
          <w:rFonts w:ascii="Tahoma" w:hAnsi="Tahoma" w:cs="Tahoma"/>
          <w:lang w:eastAsia="el-GR"/>
        </w:rPr>
        <w:t xml:space="preserve"> όπου θα αναγράφεται ότι ο φοιτητής: </w:t>
      </w:r>
    </w:p>
    <w:p w:rsidR="00DB6FE4" w:rsidRDefault="00DB6FE4" w:rsidP="00191C91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</w:p>
    <w:p w:rsidR="00191C91" w:rsidRDefault="00191C91" w:rsidP="00191C91">
      <w:pPr>
        <w:pStyle w:val="a4"/>
        <w:shd w:val="clear" w:color="auto" w:fill="FFFFFF"/>
        <w:spacing w:after="0"/>
        <w:ind w:right="567"/>
        <w:jc w:val="both"/>
        <w:rPr>
          <w:rFonts w:ascii="Tahoma" w:hAnsi="Tahoma" w:cs="Tahoma"/>
          <w:b/>
          <w:sz w:val="22"/>
          <w:szCs w:val="22"/>
          <w:lang w:eastAsia="el-GR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 xml:space="preserve"> α)</w:t>
      </w: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</w:t>
      </w:r>
      <w:r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>«Συναινεί στη διαχείριση των προ</w:t>
      </w:r>
      <w:r>
        <w:rPr>
          <w:rFonts w:ascii="Tahoma" w:hAnsi="Tahoma" w:cs="Tahoma"/>
          <w:b/>
          <w:sz w:val="22"/>
          <w:szCs w:val="22"/>
          <w:lang w:eastAsia="el-GR"/>
        </w:rPr>
        <w:t xml:space="preserve">σωπικών του δεδομένων από τις </w:t>
      </w:r>
    </w:p>
    <w:p w:rsidR="00DB6FE4" w:rsidRDefault="00DB6FE4" w:rsidP="00191C91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hAnsi="Tahoma" w:cs="Tahoma"/>
          <w:b/>
          <w:sz w:val="22"/>
          <w:szCs w:val="22"/>
          <w:lang w:eastAsia="el-GR"/>
        </w:rPr>
        <w:t xml:space="preserve">         </w:t>
      </w:r>
      <w:r w:rsidR="00191C91">
        <w:rPr>
          <w:rFonts w:ascii="Tahoma" w:hAnsi="Tahoma" w:cs="Tahoma"/>
          <w:b/>
          <w:sz w:val="22"/>
          <w:szCs w:val="22"/>
          <w:lang w:eastAsia="el-GR"/>
        </w:rPr>
        <w:t>υπηρεσίες του Πανεπιστημίου Δυτικής Μακεδονίας</w:t>
      </w:r>
      <w:r w:rsidR="00191C91">
        <w:rPr>
          <w:rFonts w:ascii="Tahoma" w:hAnsi="Tahoma" w:cs="Tahoma"/>
          <w:b/>
          <w:lang w:eastAsia="el-GR"/>
        </w:rPr>
        <w:t xml:space="preserve">». </w:t>
      </w:r>
      <w:r w:rsidR="00191C91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(η συγκεκριμένη </w:t>
      </w: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</w:t>
      </w:r>
    </w:p>
    <w:p w:rsidR="00DB6FE4" w:rsidRDefault="00DB6FE4" w:rsidP="00191C91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      </w:t>
      </w:r>
      <w:r w:rsidR="00191C91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Υπεύθυνη Δήλωση    προκύπτει από το νέο νόμο περί προστασίας των </w:t>
      </w:r>
    </w:p>
    <w:p w:rsidR="00DB6FE4" w:rsidRDefault="00DB6FE4" w:rsidP="00191C91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      </w:t>
      </w:r>
      <w:r w:rsidR="00191C91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προσωπικών δεδομένων και </w:t>
      </w:r>
      <w:r w:rsidR="00191C91"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  <w:t xml:space="preserve">είναι απαραίτητο να συμπληρωθεί και να αποσταλεί </w:t>
      </w:r>
    </w:p>
    <w:p w:rsidR="00DB6FE4" w:rsidRDefault="00DB6FE4" w:rsidP="00191C91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  <w:t xml:space="preserve">        </w:t>
      </w:r>
      <w:r w:rsidR="00191C91">
        <w:rPr>
          <w:rFonts w:ascii="Tahoma" w:eastAsiaTheme="minorHAnsi" w:hAnsi="Tahoma" w:cs="Tahoma"/>
          <w:bCs/>
          <w:kern w:val="0"/>
          <w:sz w:val="22"/>
          <w:szCs w:val="22"/>
          <w:lang w:eastAsia="el-GR" w:bidi="ar-SA"/>
        </w:rPr>
        <w:t xml:space="preserve">στη Γραμματεία </w:t>
      </w:r>
      <w:r w:rsidR="00191C91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για τη διευκόλυνση του  φοιτητή στις συναλλαγές του με τη </w:t>
      </w:r>
    </w:p>
    <w:p w:rsidR="00DB6FE4" w:rsidRDefault="00DB6FE4" w:rsidP="00191C91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 xml:space="preserve">        </w:t>
      </w:r>
      <w:r w:rsidR="00191C91"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  <w:t>Γραμματεία).</w:t>
      </w:r>
    </w:p>
    <w:p w:rsidR="00191C91" w:rsidRDefault="00191C91" w:rsidP="00191C91">
      <w:pPr>
        <w:pStyle w:val="a4"/>
        <w:shd w:val="clear" w:color="auto" w:fill="FFFFFF"/>
        <w:spacing w:after="0"/>
        <w:ind w:right="567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l-GR" w:bidi="ar-SA"/>
        </w:rPr>
        <w:t xml:space="preserve">  β)  «Δεν φοιτά σε άλλη Σχολή ή Τμήμα της Τριτοβάθμιας Εκπαίδευσης».</w:t>
      </w:r>
    </w:p>
    <w:p w:rsidR="00425D28" w:rsidRPr="00425D28" w:rsidRDefault="00425D28" w:rsidP="00425D28">
      <w:pPr>
        <w:spacing w:after="0" w:line="240" w:lineRule="auto"/>
        <w:jc w:val="both"/>
        <w:rPr>
          <w:rFonts w:ascii="Tahoma" w:hAnsi="Tahoma" w:cs="Tahoma"/>
          <w:lang w:eastAsia="el-GR"/>
        </w:rPr>
      </w:pPr>
    </w:p>
    <w:p w:rsidR="00771565" w:rsidRPr="00BB0377" w:rsidRDefault="00771565" w:rsidP="00425D28">
      <w:pPr>
        <w:pStyle w:val="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25D28">
        <w:rPr>
          <w:rFonts w:ascii="Tahoma" w:hAnsi="Tahoma" w:cs="Tahoma"/>
          <w:b/>
          <w:sz w:val="22"/>
          <w:szCs w:val="22"/>
          <w:u w:val="single"/>
        </w:rPr>
        <w:t>Μόνο σε εξαιρετικές περιπτώσεις</w:t>
      </w:r>
      <w:r w:rsidRPr="00425D28">
        <w:rPr>
          <w:rFonts w:ascii="Tahoma" w:hAnsi="Tahoma" w:cs="Tahoma"/>
          <w:sz w:val="22"/>
          <w:szCs w:val="22"/>
        </w:rPr>
        <w:t xml:space="preserve"> </w:t>
      </w:r>
      <w:r w:rsidRPr="00BB0377">
        <w:rPr>
          <w:rFonts w:ascii="Tahoma" w:hAnsi="Tahoma" w:cs="Tahoma"/>
          <w:sz w:val="22"/>
          <w:szCs w:val="22"/>
        </w:rPr>
        <w:t xml:space="preserve">η  κατάθεση των δικαιολογητικών στη Γραμματεία του Τμήματος μπορεί να γίνει αυτοπροσώπως τηρώντας όλα τα προβλεπόμενα μέτρα (μάσκα, αποστάσεις κλπ) και </w:t>
      </w:r>
      <w:r w:rsidRPr="00425D28">
        <w:rPr>
          <w:rFonts w:ascii="Tahoma" w:hAnsi="Tahoma" w:cs="Tahoma"/>
          <w:b/>
          <w:sz w:val="22"/>
          <w:szCs w:val="22"/>
          <w:u w:val="single"/>
        </w:rPr>
        <w:t>μόνο κατόπιν τηλεφωνικού ραντεβού</w:t>
      </w:r>
      <w:r w:rsidRPr="00BB0377">
        <w:rPr>
          <w:rFonts w:ascii="Tahoma" w:hAnsi="Tahoma" w:cs="Tahoma"/>
          <w:sz w:val="22"/>
          <w:szCs w:val="22"/>
        </w:rPr>
        <w:t>.</w:t>
      </w:r>
    </w:p>
    <w:p w:rsidR="00771565" w:rsidRPr="00771565" w:rsidRDefault="00771565" w:rsidP="00771565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  <w:r w:rsidRPr="00771565">
        <w:rPr>
          <w:rFonts w:ascii="Tahoma" w:eastAsiaTheme="minorHAnsi" w:hAnsi="Tahoma" w:cs="Tahoma"/>
          <w:bCs/>
          <w:kern w:val="0"/>
          <w:lang w:eastAsia="el-GR" w:bidi="ar-SA"/>
        </w:rPr>
        <w:t xml:space="preserve">Η διεύθυνση του τμήματος για την αποστολή των δικαιολογητικών, είναι: </w:t>
      </w:r>
    </w:p>
    <w:p w:rsidR="00771565" w:rsidRPr="00771565" w:rsidRDefault="00771565" w:rsidP="00771565">
      <w:pPr>
        <w:pStyle w:val="M"/>
        <w:shd w:val="clear" w:color="auto" w:fill="FFFFFF"/>
        <w:spacing w:after="0"/>
        <w:jc w:val="both"/>
        <w:rPr>
          <w:rFonts w:ascii="Tahoma" w:eastAsiaTheme="minorHAnsi" w:hAnsi="Tahoma" w:cs="Tahoma"/>
          <w:kern w:val="0"/>
          <w:sz w:val="22"/>
          <w:szCs w:val="22"/>
          <w:lang w:eastAsia="el-GR" w:bidi="ar-SA"/>
        </w:rPr>
      </w:pPr>
    </w:p>
    <w:p w:rsidR="00771565" w:rsidRPr="00191C91" w:rsidRDefault="00771565" w:rsidP="00771565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 w:rsidRPr="00191C91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ΠΑΝΕΠΙΣΤΗΜΙΟ ΔΥΤΙΚΗΣ ΜΑΚΕΔΟΝΙΑΣ</w:t>
      </w:r>
    </w:p>
    <w:p w:rsidR="00771565" w:rsidRPr="00191C91" w:rsidRDefault="00771565" w:rsidP="00771565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 w:rsidRPr="00191C91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ΣΧΟΛΗ ΕΠΙΣΤΗΜΩΝ ΥΓΕΙΑΣ</w:t>
      </w:r>
    </w:p>
    <w:p w:rsidR="00771565" w:rsidRPr="00191C91" w:rsidRDefault="00771565" w:rsidP="00771565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 w:rsidRPr="00191C91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 xml:space="preserve">ΤΜΗΜΑ </w:t>
      </w:r>
      <w:r w:rsidR="00687999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ΜΑΙΕΥΤΙΚΗΣ</w:t>
      </w:r>
    </w:p>
    <w:p w:rsidR="00771565" w:rsidRPr="00191C91" w:rsidRDefault="00771565" w:rsidP="00771565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</w:pPr>
      <w:r w:rsidRPr="00191C91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Περιοχή ΚΕΠΤΣΕ, 50200 ΠΤΟΛΕΜΑΪΔΑ</w:t>
      </w:r>
    </w:p>
    <w:p w:rsidR="00771565" w:rsidRPr="00687999" w:rsidRDefault="00771565" w:rsidP="00771565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</w:pPr>
      <w:r w:rsidRPr="00191C91">
        <w:rPr>
          <w:rFonts w:ascii="Tahoma" w:eastAsiaTheme="minorHAnsi" w:hAnsi="Tahoma" w:cs="Tahoma"/>
          <w:b/>
          <w:bCs/>
          <w:kern w:val="0"/>
          <w:sz w:val="22"/>
          <w:szCs w:val="22"/>
          <w:lang w:eastAsia="el-GR" w:bidi="ar-SA"/>
        </w:rPr>
        <w:t>ΤΗΛ</w:t>
      </w:r>
      <w:r w:rsidRPr="00687999"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  <w:t>: 24610-6805</w:t>
      </w:r>
      <w:r w:rsidR="00687999" w:rsidRPr="00687999"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  <w:t>0</w:t>
      </w:r>
      <w:r w:rsidRPr="00687999"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  <w:t>, Fax: 24630-80899</w:t>
      </w:r>
    </w:p>
    <w:p w:rsidR="00771565" w:rsidRPr="00191C91" w:rsidRDefault="00771565" w:rsidP="00771565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</w:pPr>
      <w:r w:rsidRPr="00191C91"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  <w:t xml:space="preserve">E-mail: </w:t>
      </w:r>
      <w:hyperlink r:id="rId4" w:history="1">
        <w:r w:rsidR="00687999" w:rsidRPr="00E81825">
          <w:rPr>
            <w:rStyle w:val="-"/>
            <w:rFonts w:ascii="Tahoma" w:eastAsiaTheme="minorHAnsi" w:hAnsi="Tahoma" w:cs="Tahoma"/>
            <w:kern w:val="0"/>
            <w:sz w:val="22"/>
            <w:szCs w:val="22"/>
            <w:lang w:val="en-US" w:eastAsia="el-GR" w:bidi="ar-SA"/>
          </w:rPr>
          <w:t>mw@uowm.gr</w:t>
        </w:r>
      </w:hyperlink>
    </w:p>
    <w:bookmarkStart w:id="0" w:name="_GoBack"/>
    <w:bookmarkEnd w:id="0"/>
    <w:p w:rsidR="00771565" w:rsidRPr="00191C91" w:rsidRDefault="00687999" w:rsidP="00771565">
      <w:pPr>
        <w:pStyle w:val="M"/>
        <w:shd w:val="clear" w:color="auto" w:fill="FFFFFF"/>
        <w:spacing w:after="0"/>
        <w:ind w:left="0"/>
        <w:jc w:val="both"/>
        <w:rPr>
          <w:rFonts w:ascii="Tahoma" w:eastAsiaTheme="minorHAnsi" w:hAnsi="Tahoma" w:cs="Tahoma"/>
          <w:kern w:val="0"/>
          <w:sz w:val="22"/>
          <w:szCs w:val="22"/>
          <w:lang w:val="en-US" w:eastAsia="el-GR" w:bidi="ar-SA"/>
        </w:rPr>
      </w:pPr>
      <w:r>
        <w:rPr>
          <w:rFonts w:ascii="Tahoma" w:eastAsiaTheme="minorHAnsi" w:hAnsi="Tahoma" w:cs="Tahoma"/>
          <w:kern w:val="0"/>
          <w:sz w:val="22"/>
          <w:szCs w:val="22"/>
          <w:lang w:val="en-US" w:eastAsia="el-GR" w:bidi="ar-SA"/>
        </w:rPr>
        <w:fldChar w:fldCharType="begin"/>
      </w:r>
      <w:r>
        <w:rPr>
          <w:rFonts w:ascii="Tahoma" w:eastAsiaTheme="minorHAnsi" w:hAnsi="Tahoma" w:cs="Tahoma"/>
          <w:kern w:val="0"/>
          <w:sz w:val="22"/>
          <w:szCs w:val="22"/>
          <w:lang w:val="en-US" w:eastAsia="el-GR" w:bidi="ar-SA"/>
        </w:rPr>
        <w:instrText xml:space="preserve"> HYPERLINK "https://mw</w:instrText>
      </w:r>
      <w:r w:rsidRPr="00191C91">
        <w:rPr>
          <w:rFonts w:ascii="Tahoma" w:eastAsiaTheme="minorHAnsi" w:hAnsi="Tahoma" w:cs="Tahoma"/>
          <w:kern w:val="0"/>
          <w:sz w:val="22"/>
          <w:szCs w:val="22"/>
          <w:lang w:val="en-US" w:eastAsia="el-GR" w:bidi="ar-SA"/>
        </w:rPr>
        <w:instrText>.uowm.gr</w:instrText>
      </w:r>
      <w:r>
        <w:rPr>
          <w:rFonts w:ascii="Tahoma" w:eastAsiaTheme="minorHAnsi" w:hAnsi="Tahoma" w:cs="Tahoma"/>
          <w:kern w:val="0"/>
          <w:sz w:val="22"/>
          <w:szCs w:val="22"/>
          <w:lang w:val="en-US" w:eastAsia="el-GR" w:bidi="ar-SA"/>
        </w:rPr>
        <w:instrText xml:space="preserve">" </w:instrText>
      </w:r>
      <w:r>
        <w:rPr>
          <w:rFonts w:ascii="Tahoma" w:eastAsiaTheme="minorHAnsi" w:hAnsi="Tahoma" w:cs="Tahoma"/>
          <w:kern w:val="0"/>
          <w:sz w:val="22"/>
          <w:szCs w:val="22"/>
          <w:lang w:val="en-US" w:eastAsia="el-GR" w:bidi="ar-SA"/>
        </w:rPr>
        <w:fldChar w:fldCharType="separate"/>
      </w:r>
      <w:r w:rsidRPr="00E81825">
        <w:rPr>
          <w:rStyle w:val="-"/>
          <w:rFonts w:ascii="Tahoma" w:eastAsiaTheme="minorHAnsi" w:hAnsi="Tahoma" w:cs="Tahoma"/>
          <w:kern w:val="0"/>
          <w:sz w:val="22"/>
          <w:szCs w:val="22"/>
          <w:lang w:val="en-US" w:eastAsia="el-GR" w:bidi="ar-SA"/>
        </w:rPr>
        <w:t>https://mw.uowm.gr</w:t>
      </w:r>
      <w:r>
        <w:rPr>
          <w:rFonts w:ascii="Tahoma" w:eastAsiaTheme="minorHAnsi" w:hAnsi="Tahoma" w:cs="Tahoma"/>
          <w:kern w:val="0"/>
          <w:sz w:val="22"/>
          <w:szCs w:val="22"/>
          <w:lang w:val="en-US" w:eastAsia="el-GR" w:bidi="ar-SA"/>
        </w:rPr>
        <w:fldChar w:fldCharType="end"/>
      </w:r>
      <w:r w:rsidR="00771565" w:rsidRPr="00191C91">
        <w:rPr>
          <w:rFonts w:ascii="Tahoma" w:eastAsiaTheme="minorHAnsi" w:hAnsi="Tahoma" w:cs="Tahoma"/>
          <w:b/>
          <w:bCs/>
          <w:kern w:val="0"/>
          <w:sz w:val="22"/>
          <w:szCs w:val="22"/>
          <w:lang w:val="en-US" w:eastAsia="el-GR" w:bidi="ar-SA"/>
        </w:rPr>
        <w:t xml:space="preserve">              </w:t>
      </w:r>
    </w:p>
    <w:p w:rsidR="00C345F3" w:rsidRDefault="00C345F3" w:rsidP="00771565">
      <w:pPr>
        <w:tabs>
          <w:tab w:val="left" w:pos="1995"/>
        </w:tabs>
        <w:rPr>
          <w:rFonts w:ascii="Tahoma" w:hAnsi="Tahoma" w:cs="Tahoma"/>
          <w:lang w:val="en-US" w:eastAsia="el-GR"/>
        </w:rPr>
      </w:pPr>
    </w:p>
    <w:p w:rsidR="009F3002" w:rsidRPr="007E7ACA" w:rsidRDefault="009F3002" w:rsidP="007E7ACA">
      <w:pPr>
        <w:tabs>
          <w:tab w:val="left" w:pos="1995"/>
        </w:tabs>
        <w:jc w:val="both"/>
        <w:rPr>
          <w:rFonts w:ascii="Tahoma" w:hAnsi="Tahoma" w:cs="Tahoma"/>
          <w:b/>
          <w:lang w:eastAsia="el-GR"/>
        </w:rPr>
      </w:pPr>
      <w:r w:rsidRPr="007E7ACA">
        <w:rPr>
          <w:rFonts w:ascii="Tahoma" w:hAnsi="Tahoma" w:cs="Tahoma"/>
          <w:b/>
          <w:lang w:eastAsia="el-GR"/>
        </w:rPr>
        <w:t xml:space="preserve">Σας παρακαλούμε να παρακολουθείτε τις ανακοινώσεις </w:t>
      </w:r>
      <w:r w:rsidR="007E7ACA">
        <w:rPr>
          <w:rFonts w:ascii="Tahoma" w:hAnsi="Tahoma" w:cs="Tahoma"/>
          <w:b/>
          <w:lang w:eastAsia="el-GR"/>
        </w:rPr>
        <w:t xml:space="preserve">για τους πρωτοετής φοιτητές, </w:t>
      </w:r>
      <w:r w:rsidRPr="007E7ACA">
        <w:rPr>
          <w:rFonts w:ascii="Tahoma" w:hAnsi="Tahoma" w:cs="Tahoma"/>
          <w:b/>
          <w:lang w:eastAsia="el-GR"/>
        </w:rPr>
        <w:t xml:space="preserve">στην </w:t>
      </w:r>
      <w:r w:rsidR="007E7ACA">
        <w:rPr>
          <w:rFonts w:ascii="Tahoma" w:hAnsi="Tahoma" w:cs="Tahoma"/>
          <w:b/>
          <w:lang w:eastAsia="el-GR"/>
        </w:rPr>
        <w:t xml:space="preserve">κεντρική </w:t>
      </w:r>
      <w:r w:rsidRPr="007E7ACA">
        <w:rPr>
          <w:rFonts w:ascii="Tahoma" w:hAnsi="Tahoma" w:cs="Tahoma"/>
          <w:b/>
          <w:lang w:eastAsia="el-GR"/>
        </w:rPr>
        <w:t xml:space="preserve">ιστοσελίδα </w:t>
      </w:r>
      <w:r w:rsidR="007E7ACA">
        <w:rPr>
          <w:rFonts w:ascii="Tahoma" w:hAnsi="Tahoma" w:cs="Tahoma"/>
          <w:b/>
          <w:lang w:eastAsia="el-GR"/>
        </w:rPr>
        <w:t xml:space="preserve">του Πανεπιστημίου Δυτικής Μακεδονίας καθώς και στην ιστοσελίδα </w:t>
      </w:r>
      <w:r w:rsidRPr="007E7ACA">
        <w:rPr>
          <w:rFonts w:ascii="Tahoma" w:hAnsi="Tahoma" w:cs="Tahoma"/>
          <w:b/>
          <w:lang w:eastAsia="el-GR"/>
        </w:rPr>
        <w:t xml:space="preserve">του Τμήματος </w:t>
      </w:r>
      <w:r w:rsidR="00A4253D">
        <w:rPr>
          <w:rFonts w:ascii="Tahoma" w:hAnsi="Tahoma" w:cs="Tahoma"/>
          <w:b/>
          <w:lang w:eastAsia="el-GR"/>
        </w:rPr>
        <w:t>Μαιευτικής</w:t>
      </w:r>
      <w:r w:rsidRPr="007E7ACA">
        <w:rPr>
          <w:rFonts w:ascii="Tahoma" w:hAnsi="Tahoma" w:cs="Tahoma"/>
          <w:b/>
          <w:lang w:eastAsia="el-GR"/>
        </w:rPr>
        <w:t>, για την ενημέρωσή σας σχετικά με τον τρόπο που θα πάρετε</w:t>
      </w:r>
      <w:r w:rsidR="007E7ACA" w:rsidRPr="007E7ACA">
        <w:rPr>
          <w:rFonts w:ascii="Tahoma" w:hAnsi="Tahoma" w:cs="Tahoma"/>
          <w:b/>
          <w:lang w:eastAsia="el-GR"/>
        </w:rPr>
        <w:t xml:space="preserve"> κωδικούς, </w:t>
      </w:r>
      <w:r w:rsidRPr="007E7ACA">
        <w:rPr>
          <w:rFonts w:ascii="Tahoma" w:hAnsi="Tahoma" w:cs="Tahoma"/>
          <w:b/>
          <w:lang w:eastAsia="el-GR"/>
        </w:rPr>
        <w:t xml:space="preserve"> και όλες τις διαδικασίες που θα ακολουθήσουν</w:t>
      </w:r>
      <w:r w:rsidR="007E7ACA" w:rsidRPr="007E7ACA">
        <w:rPr>
          <w:rFonts w:ascii="Tahoma" w:hAnsi="Tahoma" w:cs="Tahoma"/>
          <w:b/>
          <w:lang w:eastAsia="el-GR"/>
        </w:rPr>
        <w:t>.</w:t>
      </w:r>
    </w:p>
    <w:sectPr w:rsidR="009F3002" w:rsidRPr="007E7ACA" w:rsidSect="00771565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9"/>
    <w:rsid w:val="00191C91"/>
    <w:rsid w:val="00425D28"/>
    <w:rsid w:val="00562604"/>
    <w:rsid w:val="00687999"/>
    <w:rsid w:val="00771565"/>
    <w:rsid w:val="007E7ACA"/>
    <w:rsid w:val="008E0DC9"/>
    <w:rsid w:val="00937F69"/>
    <w:rsid w:val="009F3002"/>
    <w:rsid w:val="00A4253D"/>
    <w:rsid w:val="00C345F3"/>
    <w:rsid w:val="00DB6FE4"/>
    <w:rsid w:val="00E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00E7-5C4D-430A-A90F-ED91295F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0D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8E0DC9"/>
    <w:rPr>
      <w:b/>
      <w:bCs/>
    </w:rPr>
  </w:style>
  <w:style w:type="character" w:styleId="-">
    <w:name w:val="Hyperlink"/>
    <w:basedOn w:val="a0"/>
    <w:uiPriority w:val="99"/>
    <w:unhideWhenUsed/>
    <w:rsid w:val="00771565"/>
    <w:rPr>
      <w:color w:val="0563C1" w:themeColor="hyperlink"/>
      <w:u w:val="single"/>
    </w:rPr>
  </w:style>
  <w:style w:type="paragraph" w:customStyle="1" w:styleId="M">
    <w:name w:val="Mνημόνευση"/>
    <w:basedOn w:val="a"/>
    <w:rsid w:val="00771565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Char"/>
    <w:semiHidden/>
    <w:unhideWhenUsed/>
    <w:rsid w:val="00191C9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4"/>
    <w:semiHidden/>
    <w:rsid w:val="00191C91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dcterms:created xsi:type="dcterms:W3CDTF">2020-09-23T09:49:00Z</dcterms:created>
  <dcterms:modified xsi:type="dcterms:W3CDTF">2020-09-23T09:55:00Z</dcterms:modified>
</cp:coreProperties>
</file>